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118F" w14:textId="194EFD16" w:rsidR="006D0DD8" w:rsidRDefault="006D0DD8" w:rsidP="002644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E96930" wp14:editId="45C95068">
            <wp:simplePos x="0" y="0"/>
            <wp:positionH relativeFrom="column">
              <wp:posOffset>-537845</wp:posOffset>
            </wp:positionH>
            <wp:positionV relativeFrom="paragraph">
              <wp:posOffset>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2" name="Grafik 2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32122" w14:textId="50DD5F5D" w:rsidR="006D0DD8" w:rsidRDefault="006D0DD8" w:rsidP="002644AF">
      <w:pPr>
        <w:rPr>
          <w:b/>
          <w:bCs/>
        </w:rPr>
      </w:pPr>
    </w:p>
    <w:p w14:paraId="412D9A04" w14:textId="075B6990" w:rsidR="006D0DD8" w:rsidRDefault="006D0DD8" w:rsidP="002644AF">
      <w:pPr>
        <w:rPr>
          <w:b/>
          <w:bCs/>
        </w:rPr>
      </w:pPr>
    </w:p>
    <w:p w14:paraId="2B3F2369" w14:textId="0846138E" w:rsidR="006D0DD8" w:rsidRDefault="006D0DD8" w:rsidP="002644AF">
      <w:pPr>
        <w:rPr>
          <w:b/>
          <w:bCs/>
        </w:rPr>
      </w:pPr>
    </w:p>
    <w:p w14:paraId="7876274C" w14:textId="0368EEA7" w:rsidR="00866A52" w:rsidRPr="00B85E14" w:rsidRDefault="00D137A8" w:rsidP="00866A52">
      <w:pPr>
        <w:rPr>
          <w:rFonts w:cs="Arial"/>
          <w:b/>
          <w:bCs/>
          <w:sz w:val="32"/>
          <w:szCs w:val="32"/>
          <w:shd w:val="clear" w:color="auto" w:fill="FFFFFF"/>
        </w:rPr>
      </w:pPr>
      <w:r>
        <w:rPr>
          <w:rFonts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4474D5" wp14:editId="6B983BC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126105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55" y="21421"/>
                <wp:lineTo x="21455" y="0"/>
                <wp:lineTo x="0" y="0"/>
              </wp:wrapPolygon>
            </wp:wrapThrough>
            <wp:docPr id="3" name="Grafik 3" descr="Ein Bild, das Person, stehend, Front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mmuse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sz w:val="32"/>
          <w:szCs w:val="32"/>
        </w:rPr>
        <w:t>Begeistert sein!</w:t>
      </w:r>
      <w:r w:rsidR="00866A52" w:rsidRPr="00B85E14">
        <w:rPr>
          <w:rFonts w:cs="Arial"/>
          <w:b/>
          <w:bCs/>
          <w:sz w:val="32"/>
          <w:szCs w:val="32"/>
          <w:shd w:val="clear" w:color="auto" w:fill="FFFFFF"/>
        </w:rPr>
        <w:t xml:space="preserve"> </w:t>
      </w:r>
    </w:p>
    <w:p w14:paraId="5BA81415" w14:textId="33F35E41" w:rsidR="00866A52" w:rsidRDefault="00866A52" w:rsidP="00866A52">
      <w:pPr>
        <w:rPr>
          <w:rFonts w:cs="Arial"/>
          <w:sz w:val="24"/>
          <w:szCs w:val="24"/>
          <w:shd w:val="clear" w:color="auto" w:fill="FFFFFF"/>
        </w:rPr>
      </w:pPr>
    </w:p>
    <w:p w14:paraId="26D89F38" w14:textId="77777777" w:rsidR="00D137A8" w:rsidRDefault="00D137A8" w:rsidP="00D137A8">
      <w:pPr>
        <w:pStyle w:val="StandardWeb"/>
      </w:pPr>
      <w:r>
        <w:t xml:space="preserve">Ja, das Wort zum Tag, ich bin mir gerade nicht sicher, was ich heute schreiben möchte … </w:t>
      </w:r>
    </w:p>
    <w:p w14:paraId="5F60F33F" w14:textId="77777777" w:rsidR="00D137A8" w:rsidRDefault="00D137A8" w:rsidP="00D137A8">
      <w:pPr>
        <w:pStyle w:val="StandardWeb"/>
      </w:pPr>
      <w:r>
        <w:t xml:space="preserve">Schreibe ich über den heutigen «Internationalen Frauengesundheitstag»? Oder, etwas zum «Weltspieltag 2020» - den spannenden Link lege ich gleich dazu. http://www.spielraum.ch/weltspieltag/ </w:t>
      </w:r>
    </w:p>
    <w:p w14:paraId="256091CD" w14:textId="77777777" w:rsidR="00D137A8" w:rsidRDefault="00D137A8" w:rsidP="00D137A8">
      <w:pPr>
        <w:pStyle w:val="StandardWeb"/>
      </w:pPr>
      <w:r>
        <w:t xml:space="preserve">Nein, ich lasse mich von Pfingsten begeistern! Am Dienstag unterrichtete ich in den heilpädagogischen Schulen Religion, zum Thema Pfingsten. Die Kinder stellten ein </w:t>
      </w:r>
      <w:proofErr w:type="gramStart"/>
      <w:r>
        <w:t>ganz farbiges</w:t>
      </w:r>
      <w:proofErr w:type="gramEnd"/>
      <w:r>
        <w:t xml:space="preserve"> </w:t>
      </w:r>
      <w:proofErr w:type="spellStart"/>
      <w:r>
        <w:t>Windbild</w:t>
      </w:r>
      <w:proofErr w:type="spellEnd"/>
      <w:r>
        <w:t xml:space="preserve"> her. Sie pusteten mit einem Röhrchen die ausgewählten Farbentropfen auseinander. Das hatte sie begeistert! </w:t>
      </w:r>
    </w:p>
    <w:p w14:paraId="04C63E1E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PFINGSTEN - Begeistert sein … </w:t>
      </w:r>
    </w:p>
    <w:p w14:paraId="4449B3CE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Wenn ich begeistert bin, </w:t>
      </w:r>
    </w:p>
    <w:p w14:paraId="5A83B46F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fühle ich mich froh und glücklich </w:t>
      </w:r>
    </w:p>
    <w:p w14:paraId="09ADF4EC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entstehen bunte Ideen und Pläne, </w:t>
      </w:r>
    </w:p>
    <w:p w14:paraId="7199B91B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will ich meine Begeisterung teilen, </w:t>
      </w:r>
    </w:p>
    <w:p w14:paraId="315F2391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sehe ich die Welt in neuen Farben, </w:t>
      </w:r>
    </w:p>
    <w:p w14:paraId="29E434BD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verstehe ich auch Fremde, </w:t>
      </w:r>
    </w:p>
    <w:p w14:paraId="32C7FFF1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erkenne ich neue Ziele, </w:t>
      </w:r>
    </w:p>
    <w:p w14:paraId="3DB28CC1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erklingt die schönste Musik, </w:t>
      </w:r>
    </w:p>
    <w:p w14:paraId="05CE978B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schlägt mein Herz einfach höher, </w:t>
      </w:r>
    </w:p>
    <w:p w14:paraId="61985149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kann ich andere erfreuen, </w:t>
      </w:r>
    </w:p>
    <w:p w14:paraId="2B735AA7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werden meine Sorgen </w:t>
      </w:r>
    </w:p>
    <w:p w14:paraId="0369792F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verschwindend klein, </w:t>
      </w:r>
    </w:p>
    <w:p w14:paraId="005AC29D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möchte ich lachen, </w:t>
      </w:r>
    </w:p>
    <w:p w14:paraId="34E8BFE7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tanzen und singen, </w:t>
      </w:r>
    </w:p>
    <w:p w14:paraId="6016C39B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sehen ich einen neuen </w:t>
      </w:r>
    </w:p>
    <w:p w14:paraId="645AEC7F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Sinn im Leben, </w:t>
      </w:r>
    </w:p>
    <w:p w14:paraId="0F2FA027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entfalte ich meine </w:t>
      </w:r>
    </w:p>
    <w:p w14:paraId="311FADBE" w14:textId="77777777" w:rsidR="00D137A8" w:rsidRDefault="00D137A8" w:rsidP="00D137A8">
      <w:pPr>
        <w:pStyle w:val="StandardWeb"/>
        <w:spacing w:before="0" w:beforeAutospacing="0" w:after="0" w:afterAutospacing="0"/>
      </w:pPr>
      <w:r>
        <w:t xml:space="preserve">eigenen Talente, </w:t>
      </w:r>
    </w:p>
    <w:p w14:paraId="275926FE" w14:textId="600B9DC3" w:rsidR="00D137A8" w:rsidRDefault="00D137A8" w:rsidP="00D137A8">
      <w:pPr>
        <w:pStyle w:val="StandardWeb"/>
        <w:spacing w:before="0" w:beforeAutospacing="0" w:after="0" w:afterAutospacing="0"/>
      </w:pPr>
      <w:r>
        <w:t xml:space="preserve">erahne ich Gottes Geist in mir. </w:t>
      </w:r>
    </w:p>
    <w:p w14:paraId="38B02D5D" w14:textId="77777777" w:rsidR="00D137A8" w:rsidRDefault="00D137A8" w:rsidP="00D137A8">
      <w:pPr>
        <w:pStyle w:val="StandardWeb"/>
        <w:spacing w:before="0" w:beforeAutospacing="0" w:after="0" w:afterAutospacing="0"/>
      </w:pPr>
    </w:p>
    <w:p w14:paraId="2239B75E" w14:textId="77777777" w:rsidR="00D137A8" w:rsidRDefault="00D137A8" w:rsidP="00D137A8">
      <w:pPr>
        <w:pStyle w:val="StandardWeb"/>
      </w:pPr>
      <w:r>
        <w:t xml:space="preserve">Lassen Sie sich/ Lasse dich begeistern – in diesem Sinne wünsche ich Ihnen/ dir herrliche Pfingsten. </w:t>
      </w:r>
    </w:p>
    <w:p w14:paraId="1B3C4381" w14:textId="77777777" w:rsidR="00D137A8" w:rsidRPr="00D137A8" w:rsidRDefault="00D137A8" w:rsidP="00D137A8">
      <w:pPr>
        <w:pStyle w:val="StandardWeb"/>
        <w:rPr>
          <w:i/>
          <w:iCs/>
        </w:rPr>
      </w:pPr>
      <w:r w:rsidRPr="00D137A8">
        <w:rPr>
          <w:i/>
          <w:iCs/>
        </w:rPr>
        <w:t>Esther Schöpfer, Katechetin HR</w:t>
      </w:r>
    </w:p>
    <w:p w14:paraId="225B34F2" w14:textId="5A175D2B" w:rsidR="00DC3C23" w:rsidRDefault="00DC3C23" w:rsidP="00BE2266">
      <w:pPr>
        <w:rPr>
          <w:rFonts w:cs="Arial"/>
          <w:b/>
          <w:bCs/>
        </w:rPr>
      </w:pPr>
    </w:p>
    <w:p w14:paraId="4D5E17E8" w14:textId="4195A229" w:rsidR="00866A52" w:rsidRPr="00866A52" w:rsidRDefault="00866A52" w:rsidP="00BE2266">
      <w:pPr>
        <w:rPr>
          <w:rFonts w:cs="Arial"/>
          <w:i/>
          <w:iCs/>
        </w:rPr>
      </w:pPr>
      <w:r w:rsidRPr="00866A52">
        <w:rPr>
          <w:rFonts w:cs="Arial"/>
          <w:i/>
          <w:iCs/>
        </w:rPr>
        <w:t>Esther Schöpfer, Katechetin</w:t>
      </w:r>
    </w:p>
    <w:sectPr w:rsidR="00866A52" w:rsidRPr="00866A52" w:rsidSect="006D0DD8">
      <w:pgSz w:w="11906" w:h="16838"/>
      <w:pgMar w:top="851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F"/>
    <w:rsid w:val="00022F16"/>
    <w:rsid w:val="000547E8"/>
    <w:rsid w:val="00080B95"/>
    <w:rsid w:val="00170366"/>
    <w:rsid w:val="002644AF"/>
    <w:rsid w:val="00287F52"/>
    <w:rsid w:val="00363C59"/>
    <w:rsid w:val="005B6BBD"/>
    <w:rsid w:val="00627CCE"/>
    <w:rsid w:val="006D0DD8"/>
    <w:rsid w:val="0075472A"/>
    <w:rsid w:val="007C3CB3"/>
    <w:rsid w:val="00866A52"/>
    <w:rsid w:val="008A4C4A"/>
    <w:rsid w:val="00BE2266"/>
    <w:rsid w:val="00C17223"/>
    <w:rsid w:val="00D137A8"/>
    <w:rsid w:val="00D14775"/>
    <w:rsid w:val="00D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FDC1"/>
  <w15:chartTrackingRefBased/>
  <w15:docId w15:val="{E8B4A10F-7C2E-4250-937D-1DF6E620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4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1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Reformierte Kirche Luzern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Menzi</dc:creator>
  <cp:keywords/>
  <dc:description/>
  <cp:lastModifiedBy>Heinz Kernwein</cp:lastModifiedBy>
  <cp:revision>3</cp:revision>
  <dcterms:created xsi:type="dcterms:W3CDTF">2020-06-08T07:39:00Z</dcterms:created>
  <dcterms:modified xsi:type="dcterms:W3CDTF">2020-06-08T07:49:00Z</dcterms:modified>
</cp:coreProperties>
</file>