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5BA4217C" w:rsidR="000B667A" w:rsidRDefault="000B667A">
      <w:pPr>
        <w:rPr>
          <w:b/>
          <w:bCs/>
          <w:lang w:val="de-CH"/>
        </w:rPr>
      </w:pPr>
    </w:p>
    <w:p w14:paraId="2F98751C" w14:textId="088429BB" w:rsidR="000B667A" w:rsidRDefault="000B667A">
      <w:pPr>
        <w:rPr>
          <w:b/>
          <w:bCs/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0C0156A4" wp14:editId="2BF5C892">
            <wp:simplePos x="0" y="0"/>
            <wp:positionH relativeFrom="column">
              <wp:posOffset>3077210</wp:posOffset>
            </wp:positionH>
            <wp:positionV relativeFrom="paragraph">
              <wp:posOffset>144780</wp:posOffset>
            </wp:positionV>
            <wp:extent cx="2609850" cy="3429000"/>
            <wp:effectExtent l="0" t="0" r="0" b="0"/>
            <wp:wrapThrough wrapText="bothSides">
              <wp:wrapPolygon edited="0">
                <wp:start x="0" y="0"/>
                <wp:lineTo x="0" y="21480"/>
                <wp:lineTo x="21442" y="21480"/>
                <wp:lineTo x="21442" y="0"/>
                <wp:lineTo x="0" y="0"/>
              </wp:wrapPolygon>
            </wp:wrapThrough>
            <wp:docPr id="2" name="Grafik 2" descr="Ein Bild, das draußen, Baum, sitzend, bedec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ht im Blat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0" b="9008"/>
                    <a:stretch/>
                  </pic:blipFill>
                  <pic:spPr bwMode="auto">
                    <a:xfrm>
                      <a:off x="0" y="0"/>
                      <a:ext cx="260985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F9258" w14:textId="67BAF215" w:rsidR="00AC3DE8" w:rsidRPr="00AC3DE8" w:rsidRDefault="00AC3DE8" w:rsidP="00AC3DE8">
      <w:pPr>
        <w:rPr>
          <w:b/>
          <w:bCs/>
          <w:lang w:val="de-CH"/>
        </w:rPr>
      </w:pPr>
      <w:r w:rsidRPr="00AC3DE8">
        <w:rPr>
          <w:b/>
          <w:bCs/>
          <w:lang w:val="de-CH"/>
        </w:rPr>
        <w:t>«Darum hören auch wir nicht auf, für euch zu beten»</w:t>
      </w:r>
    </w:p>
    <w:p w14:paraId="413D4CE0" w14:textId="77777777" w:rsidR="00AC3DE8" w:rsidRDefault="00AC3DE8" w:rsidP="00AC3DE8">
      <w:pPr>
        <w:rPr>
          <w:lang w:val="de-CH"/>
        </w:rPr>
      </w:pPr>
    </w:p>
    <w:p w14:paraId="626AC8DA" w14:textId="566D59EC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Das kleine Heft, das mir die alte Frau zeigte, berührte mich zutiefst.</w:t>
      </w:r>
    </w:p>
    <w:p w14:paraId="35A84ED4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In einem kleinen Büchlein hatte sie unzählige Namen aufgeschrieben.</w:t>
      </w:r>
    </w:p>
    <w:p w14:paraId="14E4E99E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Im Gespräch erklärte sie mir, dass sie täglich für all die Menschen bete, deren Namen sie in dem kleinen Heft festgehalten habe.</w:t>
      </w:r>
    </w:p>
    <w:p w14:paraId="2CE31AA1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Sie wolle in ihrem Gebet niemanden vergessen. Darum führe sie das Heft. „Auch Ihr Name“ sagte sie zu mir „steht darin!“</w:t>
      </w:r>
    </w:p>
    <w:p w14:paraId="1F81703A" w14:textId="77777777" w:rsidR="00AC3DE8" w:rsidRPr="00AC3DE8" w:rsidRDefault="00AC3DE8" w:rsidP="00AC3DE8">
      <w:pPr>
        <w:rPr>
          <w:lang w:val="de-CH"/>
        </w:rPr>
      </w:pPr>
    </w:p>
    <w:p w14:paraId="43BB1D76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«Darum hören auch wir nicht auf, für euch zu beten» schreibt Paulus der Gemeinde in Kolossä.</w:t>
      </w:r>
    </w:p>
    <w:p w14:paraId="7C662123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Füreinander beten, aneinander denken, das ist Ausdruck von Verbundenheit und Zusammengehörigkeit.</w:t>
      </w:r>
    </w:p>
    <w:p w14:paraId="751243C8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Wenn wir für andere beten, dann ist uns nicht egal wie es ihnen geht.</w:t>
      </w:r>
    </w:p>
    <w:p w14:paraId="58BF4A76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Wenn wir für andere beten, zeigen wir damit, dass sie uns wichtig sind.</w:t>
      </w:r>
    </w:p>
    <w:p w14:paraId="3D9885FB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Wenn wir für andere beten, bringen wir zum Ausdruck, dass wir durch Christus miteinander verbunden sind.</w:t>
      </w:r>
    </w:p>
    <w:p w14:paraId="1F58C45A" w14:textId="77777777" w:rsidR="00AC3DE8" w:rsidRPr="00AC3DE8" w:rsidRDefault="00AC3DE8" w:rsidP="00AC3DE8">
      <w:pPr>
        <w:rPr>
          <w:lang w:val="de-CH"/>
        </w:rPr>
      </w:pPr>
    </w:p>
    <w:p w14:paraId="2B718631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Darum: Hören wir nicht auf, für andere zu beten! Das können wir auch, wenn wir in diesen Tagen vor allem zuhause bleiben sollen.</w:t>
      </w:r>
    </w:p>
    <w:p w14:paraId="3D35C2F1" w14:textId="77777777" w:rsidR="00AC3DE8" w:rsidRPr="00AC3DE8" w:rsidRDefault="00AC3DE8" w:rsidP="00AC3DE8">
      <w:pPr>
        <w:rPr>
          <w:lang w:val="de-CH"/>
        </w:rPr>
      </w:pPr>
      <w:r w:rsidRPr="00AC3DE8">
        <w:rPr>
          <w:lang w:val="de-CH"/>
        </w:rPr>
        <w:t>Und vielleicht haben wir ja ein leeres Büchlein zur Hand, um die Namen derer zu notieren, für die wir beten.</w:t>
      </w:r>
    </w:p>
    <w:p w14:paraId="51449DC9" w14:textId="528479C8" w:rsidR="00476E09" w:rsidRDefault="00476E09" w:rsidP="00AC3DE8">
      <w:pPr>
        <w:rPr>
          <w:lang w:val="de-CH"/>
        </w:rPr>
      </w:pPr>
    </w:p>
    <w:p w14:paraId="50660275" w14:textId="6DDE698D" w:rsidR="008C64A5" w:rsidRDefault="008C64A5">
      <w:pPr>
        <w:rPr>
          <w:lang w:val="de-CH"/>
        </w:rPr>
      </w:pPr>
    </w:p>
    <w:p w14:paraId="7479258E" w14:textId="0B552D12" w:rsidR="008C64A5" w:rsidRPr="003305CF" w:rsidRDefault="00AC3DE8">
      <w:pPr>
        <w:rPr>
          <w:i/>
          <w:iCs/>
          <w:lang w:val="de-CH"/>
        </w:rPr>
      </w:pPr>
      <w:r>
        <w:rPr>
          <w:i/>
          <w:iCs/>
          <w:lang w:val="de-CH"/>
        </w:rPr>
        <w:t>Verena Sollberger</w:t>
      </w:r>
      <w:bookmarkStart w:id="0" w:name="_GoBack"/>
      <w:bookmarkEnd w:id="0"/>
      <w:r w:rsidR="003305CF" w:rsidRPr="003305CF">
        <w:rPr>
          <w:i/>
          <w:iCs/>
          <w:lang w:val="de-CH"/>
        </w:rPr>
        <w:t>, Pfarrerin</w:t>
      </w:r>
    </w:p>
    <w:sectPr w:rsidR="008C64A5" w:rsidRPr="003305CF" w:rsidSect="000B667A">
      <w:pgSz w:w="11900" w:h="16840"/>
      <w:pgMar w:top="993" w:right="141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33B71"/>
    <w:rsid w:val="00082D3E"/>
    <w:rsid w:val="000B667A"/>
    <w:rsid w:val="001F4360"/>
    <w:rsid w:val="003305CF"/>
    <w:rsid w:val="00343638"/>
    <w:rsid w:val="003D570A"/>
    <w:rsid w:val="00440E5A"/>
    <w:rsid w:val="00476E09"/>
    <w:rsid w:val="00644724"/>
    <w:rsid w:val="007477F1"/>
    <w:rsid w:val="00821B4E"/>
    <w:rsid w:val="008632AC"/>
    <w:rsid w:val="00870C67"/>
    <w:rsid w:val="0088427F"/>
    <w:rsid w:val="008A2511"/>
    <w:rsid w:val="008C64A5"/>
    <w:rsid w:val="009800FF"/>
    <w:rsid w:val="00AC3DE8"/>
    <w:rsid w:val="00C03A02"/>
    <w:rsid w:val="00D04FC8"/>
    <w:rsid w:val="00E3161D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3</cp:revision>
  <dcterms:created xsi:type="dcterms:W3CDTF">2020-03-21T15:39:00Z</dcterms:created>
  <dcterms:modified xsi:type="dcterms:W3CDTF">2020-04-10T08:05:00Z</dcterms:modified>
</cp:coreProperties>
</file>